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F81" w:rsidRPr="00545933" w:rsidRDefault="00275F81" w:rsidP="00275F81">
      <w:pPr>
        <w:tabs>
          <w:tab w:val="left" w:pos="-540"/>
        </w:tabs>
        <w:spacing w:line="240" w:lineRule="auto"/>
        <w:ind w:left="-540"/>
        <w:rPr>
          <w:rFonts w:ascii="Times New Roman" w:hAnsi="Times New Roman" w:cs="Times New Roman"/>
          <w:b/>
          <w:bCs/>
          <w:sz w:val="22"/>
          <w:szCs w:val="22"/>
          <w:u w:val="single"/>
        </w:rPr>
      </w:pPr>
      <w:r w:rsidRPr="00545933">
        <w:rPr>
          <w:rFonts w:ascii="Times New Roman" w:hAnsi="Times New Roman" w:cs="Times New Roman"/>
          <w:b/>
          <w:bCs/>
          <w:sz w:val="22"/>
          <w:szCs w:val="22"/>
          <w:u w:val="single"/>
        </w:rPr>
        <w:t>AUTISM</w:t>
      </w:r>
      <w:r w:rsidRPr="00545933">
        <w:rPr>
          <w:rFonts w:ascii="Times New Roman" w:hAnsi="Times New Roman"/>
          <w:b/>
          <w:bCs/>
          <w:i/>
          <w:color w:val="auto"/>
          <w:sz w:val="22"/>
          <w:szCs w:val="22"/>
        </w:rPr>
        <w:t xml:space="preserve">  </w:t>
      </w:r>
    </w:p>
    <w:p w:rsidR="00275F81" w:rsidRPr="00CF5008" w:rsidRDefault="00CF5008" w:rsidP="00D17255">
      <w:pPr>
        <w:pStyle w:val="BodyText3"/>
        <w:widowControl w:val="0"/>
        <w:tabs>
          <w:tab w:val="left" w:pos="-540"/>
        </w:tabs>
        <w:spacing w:line="240" w:lineRule="auto"/>
        <w:ind w:left="-540"/>
        <w:rPr>
          <w:rFonts w:ascii="Times New Roman" w:hAnsi="Times New Roman"/>
          <w:bCs/>
          <w:color w:val="auto"/>
          <w:sz w:val="22"/>
          <w:szCs w:val="22"/>
          <w14:ligatures w14:val="none"/>
        </w:rPr>
      </w:pPr>
      <w:r w:rsidRPr="00CF5008">
        <w:rPr>
          <w:rFonts w:ascii="Times New Roman" w:hAnsi="Times New Roman"/>
          <w:bCs/>
          <w:color w:val="auto"/>
          <w:sz w:val="22"/>
          <w:szCs w:val="22"/>
          <w14:ligatures w14:val="none"/>
        </w:rPr>
        <w:t>An overview of Autism Spectrum Disorder</w:t>
      </w:r>
      <w:r>
        <w:rPr>
          <w:rFonts w:ascii="Times New Roman" w:hAnsi="Times New Roman"/>
          <w:bCs/>
          <w:color w:val="auto"/>
          <w:sz w:val="22"/>
          <w:szCs w:val="22"/>
          <w14:ligatures w14:val="none"/>
        </w:rPr>
        <w:t xml:space="preserve"> (ASD).  Information </w:t>
      </w:r>
      <w:proofErr w:type="gramStart"/>
      <w:r>
        <w:rPr>
          <w:rFonts w:ascii="Times New Roman" w:hAnsi="Times New Roman"/>
          <w:bCs/>
          <w:color w:val="auto"/>
          <w:sz w:val="22"/>
          <w:szCs w:val="22"/>
          <w14:ligatures w14:val="none"/>
        </w:rPr>
        <w:t>will be provided</w:t>
      </w:r>
      <w:proofErr w:type="gramEnd"/>
      <w:r>
        <w:rPr>
          <w:rFonts w:ascii="Times New Roman" w:hAnsi="Times New Roman"/>
          <w:bCs/>
          <w:color w:val="auto"/>
          <w:sz w:val="22"/>
          <w:szCs w:val="22"/>
          <w14:ligatures w14:val="none"/>
        </w:rPr>
        <w:t xml:space="preserve"> how to implement some evidenced based practices at home, school and across other settings for children, youth and young adults with ASD (as recommended by the National Professional Development Center on ASD)</w:t>
      </w:r>
      <w:r w:rsidRPr="00CF5008">
        <w:rPr>
          <w:rFonts w:ascii="Times New Roman" w:hAnsi="Times New Roman"/>
          <w:bCs/>
          <w:color w:val="auto"/>
          <w:sz w:val="22"/>
          <w:szCs w:val="22"/>
          <w14:ligatures w14:val="none"/>
        </w:rPr>
        <w:t>.</w:t>
      </w:r>
    </w:p>
    <w:p w:rsidR="00CF5008" w:rsidRDefault="00CF5008" w:rsidP="00D17255">
      <w:pPr>
        <w:pStyle w:val="BodyText3"/>
        <w:widowControl w:val="0"/>
        <w:tabs>
          <w:tab w:val="left" w:pos="-540"/>
        </w:tabs>
        <w:spacing w:line="240" w:lineRule="auto"/>
        <w:ind w:left="-540"/>
        <w:rPr>
          <w:rFonts w:ascii="Times New Roman" w:hAnsi="Times New Roman"/>
          <w:b/>
          <w:bCs/>
          <w:color w:val="auto"/>
          <w:sz w:val="22"/>
          <w:szCs w:val="22"/>
          <w:u w:val="single"/>
          <w14:ligatures w14:val="none"/>
        </w:rPr>
      </w:pPr>
    </w:p>
    <w:p w:rsidR="000F4205" w:rsidRPr="00545933" w:rsidRDefault="000F4205" w:rsidP="000F4205">
      <w:pPr>
        <w:widowControl w:val="0"/>
        <w:tabs>
          <w:tab w:val="left" w:pos="-540"/>
        </w:tabs>
        <w:spacing w:before="240" w:line="240" w:lineRule="auto"/>
        <w:ind w:left="-540"/>
        <w:rPr>
          <w:rFonts w:ascii="Times New Roman" w:hAnsi="Times New Roman" w:cs="Times New Roman"/>
          <w:b/>
          <w:bCs/>
          <w:sz w:val="22"/>
          <w:szCs w:val="22"/>
          <w:u w:val="single"/>
        </w:rPr>
      </w:pPr>
      <w:r>
        <w:rPr>
          <w:rFonts w:ascii="Times New Roman" w:hAnsi="Times New Roman" w:cs="Times New Roman"/>
          <w:b/>
          <w:bCs/>
          <w:sz w:val="22"/>
          <w:szCs w:val="22"/>
          <w:u w:val="single"/>
        </w:rPr>
        <w:t>DYSLEXIA</w:t>
      </w:r>
    </w:p>
    <w:p w:rsidR="000F4205" w:rsidRDefault="000F4205" w:rsidP="000F4205">
      <w:pPr>
        <w:tabs>
          <w:tab w:val="left" w:pos="-540"/>
        </w:tabs>
        <w:spacing w:after="0" w:line="240" w:lineRule="auto"/>
        <w:ind w:left="-540"/>
        <w:rPr>
          <w:rFonts w:ascii="Times New Roman" w:hAnsi="Times New Roman"/>
          <w:b/>
          <w:i/>
          <w:color w:val="auto"/>
          <w:sz w:val="22"/>
          <w:szCs w:val="22"/>
        </w:rPr>
      </w:pPr>
      <w:r w:rsidRPr="00E141F7">
        <w:rPr>
          <w:rFonts w:ascii="Times New Roman" w:hAnsi="Times New Roman"/>
          <w:b/>
          <w:i/>
          <w:color w:val="auto"/>
          <w:sz w:val="22"/>
          <w:szCs w:val="22"/>
        </w:rPr>
        <w:t>Dyslexia Basics for Parents</w:t>
      </w:r>
      <w:r>
        <w:rPr>
          <w:rFonts w:ascii="Times New Roman" w:hAnsi="Times New Roman"/>
          <w:b/>
          <w:i/>
          <w:color w:val="auto"/>
          <w:sz w:val="22"/>
          <w:szCs w:val="22"/>
        </w:rPr>
        <w:t xml:space="preserve"> </w:t>
      </w:r>
    </w:p>
    <w:p w:rsidR="000F4205" w:rsidRPr="00A7470A" w:rsidRDefault="000F4205" w:rsidP="000F4205">
      <w:pPr>
        <w:tabs>
          <w:tab w:val="left" w:pos="-540"/>
        </w:tabs>
        <w:spacing w:after="0" w:line="240" w:lineRule="auto"/>
        <w:ind w:left="-540"/>
        <w:rPr>
          <w:rFonts w:ascii="Times New Roman" w:hAnsi="Times New Roman" w:cs="Times New Roman"/>
          <w:color w:val="1F497D" w:themeColor="text2"/>
          <w:sz w:val="22"/>
          <w:szCs w:val="22"/>
        </w:rPr>
      </w:pPr>
      <w:r>
        <w:rPr>
          <w:rFonts w:ascii="Times New Roman" w:hAnsi="Times New Roman" w:cs="Times New Roman"/>
          <w:color w:val="1F497D" w:themeColor="text2"/>
          <w:sz w:val="22"/>
          <w:szCs w:val="22"/>
        </w:rPr>
        <w:t>This workshop</w:t>
      </w:r>
      <w:r w:rsidRPr="00545933">
        <w:rPr>
          <w:rFonts w:ascii="Times New Roman" w:hAnsi="Times New Roman" w:cs="Times New Roman"/>
          <w:color w:val="1F497D" w:themeColor="text2"/>
          <w:sz w:val="22"/>
          <w:szCs w:val="22"/>
        </w:rPr>
        <w:t xml:space="preserve"> </w:t>
      </w:r>
      <w:r w:rsidRPr="00A7470A">
        <w:rPr>
          <w:rFonts w:ascii="Times New Roman" w:hAnsi="Times New Roman" w:cs="Times New Roman"/>
          <w:color w:val="1F497D" w:themeColor="text2"/>
          <w:sz w:val="22"/>
          <w:szCs w:val="22"/>
        </w:rPr>
        <w:t>provides awareness of dyslexia, early signs and indicators, and hands-on activities parents can engage in at home to support their children learning to read.</w:t>
      </w:r>
    </w:p>
    <w:p w:rsidR="00F144CE" w:rsidRDefault="00F144CE" w:rsidP="00D17255">
      <w:pPr>
        <w:tabs>
          <w:tab w:val="left" w:pos="-540"/>
        </w:tabs>
        <w:spacing w:line="240" w:lineRule="auto"/>
        <w:ind w:left="-540"/>
        <w:rPr>
          <w:rFonts w:ascii="Times New Roman" w:hAnsi="Times New Roman" w:cs="Times New Roman"/>
          <w:b/>
          <w:sz w:val="22"/>
          <w:szCs w:val="22"/>
          <w:u w:val="single"/>
        </w:rPr>
      </w:pPr>
    </w:p>
    <w:p w:rsidR="00614B0F" w:rsidRPr="00545933" w:rsidRDefault="000F3EC0" w:rsidP="00D17255">
      <w:pPr>
        <w:tabs>
          <w:tab w:val="left" w:pos="-540"/>
        </w:tabs>
        <w:spacing w:line="240" w:lineRule="auto"/>
        <w:ind w:left="-540"/>
        <w:rPr>
          <w:rFonts w:ascii="Times New Roman" w:hAnsi="Times New Roman" w:cs="Times New Roman"/>
          <w:b/>
          <w:sz w:val="22"/>
          <w:szCs w:val="22"/>
          <w:u w:val="single"/>
        </w:rPr>
      </w:pPr>
      <w:bookmarkStart w:id="0" w:name="_GoBack"/>
      <w:bookmarkEnd w:id="0"/>
      <w:r w:rsidRPr="00630281">
        <w:rPr>
          <w:rFonts w:ascii="Times New Roman" w:hAnsi="Times New Roman" w:cs="Times New Roman"/>
          <w:b/>
          <w:sz w:val="22"/>
          <w:szCs w:val="22"/>
          <w:u w:val="single"/>
        </w:rPr>
        <w:t>INSTRUCTION</w:t>
      </w:r>
    </w:p>
    <w:p w:rsidR="0042647E" w:rsidRPr="00545933" w:rsidRDefault="00DD71CA" w:rsidP="0042647E">
      <w:pPr>
        <w:widowControl w:val="0"/>
        <w:tabs>
          <w:tab w:val="left" w:pos="-540"/>
        </w:tabs>
        <w:spacing w:after="0" w:line="240" w:lineRule="auto"/>
        <w:ind w:left="-540"/>
        <w:rPr>
          <w:rFonts w:ascii="Times New Roman" w:hAnsi="Times New Roman" w:cs="Times New Roman"/>
          <w:b/>
          <w:i/>
          <w:color w:val="auto"/>
          <w:sz w:val="22"/>
          <w:szCs w:val="22"/>
        </w:rPr>
      </w:pPr>
      <w:r w:rsidRPr="00545933">
        <w:rPr>
          <w:rFonts w:ascii="Times New Roman" w:hAnsi="Times New Roman" w:cs="Times New Roman"/>
          <w:b/>
          <w:i/>
          <w:color w:val="auto"/>
          <w:sz w:val="22"/>
          <w:szCs w:val="22"/>
        </w:rPr>
        <w:t>Understanding the Least Restrictive Environment for Your Child</w:t>
      </w:r>
    </w:p>
    <w:p w:rsidR="0042647E" w:rsidRDefault="0042647E" w:rsidP="0042647E">
      <w:pPr>
        <w:widowControl w:val="0"/>
        <w:tabs>
          <w:tab w:val="left" w:pos="-540"/>
        </w:tabs>
        <w:spacing w:line="240" w:lineRule="auto"/>
        <w:ind w:left="-540"/>
        <w:rPr>
          <w:rFonts w:ascii="Times New Roman" w:hAnsi="Times New Roman" w:cs="Times New Roman"/>
          <w:color w:val="1F497D" w:themeColor="text2"/>
          <w:sz w:val="22"/>
          <w:szCs w:val="22"/>
        </w:rPr>
      </w:pPr>
      <w:r w:rsidRPr="00545933">
        <w:rPr>
          <w:rFonts w:ascii="Times New Roman" w:hAnsi="Times New Roman" w:cs="Times New Roman"/>
          <w:color w:val="1F497D" w:themeColor="text2"/>
          <w:sz w:val="22"/>
          <w:szCs w:val="22"/>
        </w:rPr>
        <w:t xml:space="preserve">Understanding the Least Restrictive Environment for Your Child: This Workshop will provide parents a better understanding of </w:t>
      </w:r>
      <w:proofErr w:type="gramStart"/>
      <w:r w:rsidRPr="00545933">
        <w:rPr>
          <w:rFonts w:ascii="Times New Roman" w:hAnsi="Times New Roman" w:cs="Times New Roman"/>
          <w:color w:val="1F497D" w:themeColor="text2"/>
          <w:sz w:val="22"/>
          <w:szCs w:val="22"/>
        </w:rPr>
        <w:t>the Least Restrictive Environment (LRE) and what that means for their student per the IEP</w:t>
      </w:r>
      <w:proofErr w:type="gramEnd"/>
      <w:r w:rsidRPr="00545933">
        <w:rPr>
          <w:rFonts w:ascii="Times New Roman" w:hAnsi="Times New Roman" w:cs="Times New Roman"/>
          <w:color w:val="1F497D" w:themeColor="text2"/>
          <w:sz w:val="22"/>
          <w:szCs w:val="22"/>
        </w:rPr>
        <w:t xml:space="preserve">. Parents will also learn about the benefits of </w:t>
      </w:r>
      <w:proofErr w:type="gramStart"/>
      <w:r w:rsidRPr="00545933">
        <w:rPr>
          <w:rFonts w:ascii="Times New Roman" w:hAnsi="Times New Roman" w:cs="Times New Roman"/>
          <w:color w:val="1F497D" w:themeColor="text2"/>
          <w:sz w:val="22"/>
          <w:szCs w:val="22"/>
        </w:rPr>
        <w:t>Integration and how that fosters Independence for life after High School</w:t>
      </w:r>
      <w:proofErr w:type="gramEnd"/>
      <w:r w:rsidRPr="00545933">
        <w:rPr>
          <w:rFonts w:ascii="Times New Roman" w:hAnsi="Times New Roman" w:cs="Times New Roman"/>
          <w:color w:val="1F497D" w:themeColor="text2"/>
          <w:sz w:val="22"/>
          <w:szCs w:val="22"/>
        </w:rPr>
        <w:t xml:space="preserve">.  </w:t>
      </w:r>
    </w:p>
    <w:p w:rsidR="00AC3643" w:rsidRDefault="00AC3643" w:rsidP="00D17255">
      <w:pPr>
        <w:widowControl w:val="0"/>
        <w:tabs>
          <w:tab w:val="left" w:pos="-540"/>
        </w:tabs>
        <w:spacing w:line="240" w:lineRule="auto"/>
        <w:ind w:left="-540"/>
        <w:rPr>
          <w:rFonts w:ascii="Times New Roman" w:hAnsi="Times New Roman" w:cs="Times New Roman"/>
          <w:b/>
          <w:bCs/>
          <w:sz w:val="22"/>
          <w:szCs w:val="22"/>
          <w:u w:val="single"/>
        </w:rPr>
      </w:pPr>
    </w:p>
    <w:p w:rsidR="000F3EC0" w:rsidRPr="00545933" w:rsidRDefault="000F3EC0" w:rsidP="00D17255">
      <w:pPr>
        <w:widowControl w:val="0"/>
        <w:tabs>
          <w:tab w:val="left" w:pos="-540"/>
        </w:tabs>
        <w:spacing w:line="240" w:lineRule="auto"/>
        <w:ind w:left="-540"/>
        <w:rPr>
          <w:rFonts w:ascii="Times New Roman" w:hAnsi="Times New Roman" w:cs="Times New Roman"/>
          <w:b/>
          <w:bCs/>
          <w:sz w:val="22"/>
          <w:szCs w:val="22"/>
          <w:u w:val="single"/>
        </w:rPr>
      </w:pPr>
      <w:r w:rsidRPr="00545933">
        <w:rPr>
          <w:rFonts w:ascii="Times New Roman" w:hAnsi="Times New Roman" w:cs="Times New Roman"/>
          <w:b/>
          <w:bCs/>
          <w:sz w:val="22"/>
          <w:szCs w:val="22"/>
          <w:u w:val="single"/>
        </w:rPr>
        <w:t>SOCIAL EMOTIONAL DEVELOPMENT</w:t>
      </w:r>
      <w:r w:rsidR="001A3BE0">
        <w:rPr>
          <w:rFonts w:ascii="Times New Roman" w:hAnsi="Times New Roman" w:cs="Times New Roman"/>
          <w:b/>
          <w:bCs/>
          <w:sz w:val="22"/>
          <w:szCs w:val="22"/>
          <w:u w:val="single"/>
        </w:rPr>
        <w:t xml:space="preserve"> &amp; ADVOCACY</w:t>
      </w:r>
    </w:p>
    <w:p w:rsidR="00285058" w:rsidRPr="00545933" w:rsidRDefault="00285058" w:rsidP="00285058">
      <w:pPr>
        <w:widowControl w:val="0"/>
        <w:tabs>
          <w:tab w:val="left" w:pos="-540"/>
        </w:tabs>
        <w:spacing w:after="0" w:line="240" w:lineRule="auto"/>
        <w:ind w:left="-540"/>
        <w:rPr>
          <w:rFonts w:ascii="Times New Roman" w:hAnsi="Times New Roman" w:cs="Times New Roman"/>
          <w:b/>
          <w:i/>
          <w:color w:val="auto"/>
          <w:sz w:val="22"/>
          <w:szCs w:val="22"/>
        </w:rPr>
      </w:pPr>
      <w:r w:rsidRPr="00FD394A">
        <w:rPr>
          <w:rFonts w:ascii="Times New Roman" w:hAnsi="Times New Roman" w:cs="Times New Roman"/>
          <w:b/>
          <w:i/>
          <w:color w:val="auto"/>
          <w:sz w:val="22"/>
          <w:szCs w:val="22"/>
        </w:rPr>
        <w:t>Making the Home to School Connections</w:t>
      </w:r>
    </w:p>
    <w:p w:rsidR="00285058" w:rsidRDefault="00285058" w:rsidP="00285058">
      <w:pPr>
        <w:widowControl w:val="0"/>
        <w:tabs>
          <w:tab w:val="left" w:pos="-540"/>
        </w:tabs>
        <w:spacing w:after="0" w:line="240" w:lineRule="auto"/>
        <w:ind w:left="-540"/>
        <w:rPr>
          <w:rFonts w:ascii="Times New Roman" w:hAnsi="Times New Roman" w:cs="Times New Roman"/>
          <w:color w:val="1F497D" w:themeColor="text2"/>
          <w:sz w:val="22"/>
          <w:szCs w:val="22"/>
        </w:rPr>
      </w:pPr>
      <w:r w:rsidRPr="00FD394A">
        <w:rPr>
          <w:rFonts w:ascii="Times New Roman" w:hAnsi="Times New Roman" w:cs="Times New Roman"/>
          <w:color w:val="1F497D" w:themeColor="text2"/>
          <w:sz w:val="22"/>
          <w:szCs w:val="22"/>
        </w:rPr>
        <w:t>This workshop will help parents identify the unique professional roles within each campus community, their scope of responsibility pertaining their child’s education, and how to engage these staff members into a student-centered collaborative relationship that improves their child’s educational experience.</w:t>
      </w:r>
    </w:p>
    <w:p w:rsidR="008A31BB" w:rsidRDefault="008A31BB" w:rsidP="00285058">
      <w:pPr>
        <w:widowControl w:val="0"/>
        <w:tabs>
          <w:tab w:val="left" w:pos="-540"/>
        </w:tabs>
        <w:spacing w:after="0" w:line="240" w:lineRule="auto"/>
        <w:ind w:left="-540"/>
        <w:rPr>
          <w:rFonts w:ascii="Times New Roman" w:hAnsi="Times New Roman" w:cs="Times New Roman"/>
          <w:color w:val="1F497D" w:themeColor="text2"/>
          <w:sz w:val="22"/>
          <w:szCs w:val="22"/>
        </w:rPr>
      </w:pPr>
    </w:p>
    <w:p w:rsidR="008A31BB" w:rsidRPr="00545933" w:rsidRDefault="004665F0" w:rsidP="008A31BB">
      <w:pPr>
        <w:tabs>
          <w:tab w:val="left" w:pos="-540"/>
          <w:tab w:val="left" w:pos="5340"/>
        </w:tabs>
        <w:spacing w:after="0" w:line="240" w:lineRule="auto"/>
        <w:ind w:left="-540"/>
        <w:rPr>
          <w:rFonts w:ascii="Times New Roman" w:hAnsi="Times New Roman" w:cs="Times New Roman"/>
          <w:b/>
          <w:i/>
          <w:color w:val="auto"/>
          <w:sz w:val="22"/>
          <w:szCs w:val="22"/>
        </w:rPr>
      </w:pPr>
      <w:r>
        <w:rPr>
          <w:rFonts w:ascii="Times New Roman" w:hAnsi="Times New Roman" w:cs="Times New Roman"/>
          <w:b/>
          <w:i/>
          <w:color w:val="auto"/>
          <w:sz w:val="22"/>
          <w:szCs w:val="22"/>
        </w:rPr>
        <w:t xml:space="preserve">Supporting Your Child &amp; Yourself </w:t>
      </w:r>
      <w:proofErr w:type="gramStart"/>
      <w:r>
        <w:rPr>
          <w:rFonts w:ascii="Times New Roman" w:hAnsi="Times New Roman" w:cs="Times New Roman"/>
          <w:b/>
          <w:i/>
          <w:color w:val="auto"/>
          <w:sz w:val="22"/>
          <w:szCs w:val="22"/>
        </w:rPr>
        <w:t>During</w:t>
      </w:r>
      <w:proofErr w:type="gramEnd"/>
      <w:r>
        <w:rPr>
          <w:rFonts w:ascii="Times New Roman" w:hAnsi="Times New Roman" w:cs="Times New Roman"/>
          <w:b/>
          <w:i/>
          <w:color w:val="auto"/>
          <w:sz w:val="22"/>
          <w:szCs w:val="22"/>
        </w:rPr>
        <w:t xml:space="preserve"> Challenging Times</w:t>
      </w:r>
      <w:r w:rsidR="008A31BB" w:rsidRPr="00545933">
        <w:rPr>
          <w:rFonts w:ascii="Times New Roman" w:hAnsi="Times New Roman" w:cs="Times New Roman"/>
          <w:b/>
          <w:i/>
          <w:color w:val="auto"/>
          <w:sz w:val="22"/>
          <w:szCs w:val="22"/>
        </w:rPr>
        <w:tab/>
      </w:r>
    </w:p>
    <w:p w:rsidR="008A31BB" w:rsidRPr="00EA3F2A" w:rsidRDefault="004665F0" w:rsidP="008A31BB">
      <w:pPr>
        <w:tabs>
          <w:tab w:val="left" w:pos="-540"/>
        </w:tabs>
        <w:spacing w:line="240" w:lineRule="auto"/>
        <w:ind w:left="-540"/>
        <w:rPr>
          <w:rFonts w:ascii="Times New Roman" w:hAnsi="Times New Roman" w:cs="Times New Roman"/>
          <w:color w:val="1F497D" w:themeColor="text2"/>
          <w:sz w:val="22"/>
          <w:szCs w:val="22"/>
        </w:rPr>
      </w:pPr>
      <w:r>
        <w:rPr>
          <w:rFonts w:ascii="Times New Roman" w:hAnsi="Times New Roman" w:cs="Times New Roman"/>
          <w:color w:val="1F497D" w:themeColor="text2"/>
          <w:sz w:val="22"/>
          <w:szCs w:val="22"/>
        </w:rPr>
        <w:t xml:space="preserve">This interactive workshop provides opportunities for parents /guardians to reflect on their experiences of being a parent /guardian; engage in conversation about ways to support their </w:t>
      </w:r>
      <w:proofErr w:type="gramStart"/>
      <w:r>
        <w:rPr>
          <w:rFonts w:ascii="Times New Roman" w:hAnsi="Times New Roman" w:cs="Times New Roman"/>
          <w:color w:val="1F497D" w:themeColor="text2"/>
          <w:sz w:val="22"/>
          <w:szCs w:val="22"/>
        </w:rPr>
        <w:t>child(</w:t>
      </w:r>
      <w:proofErr w:type="spellStart"/>
      <w:proofErr w:type="gramEnd"/>
      <w:r>
        <w:rPr>
          <w:rFonts w:ascii="Times New Roman" w:hAnsi="Times New Roman" w:cs="Times New Roman"/>
          <w:color w:val="1F497D" w:themeColor="text2"/>
          <w:sz w:val="22"/>
          <w:szCs w:val="22"/>
        </w:rPr>
        <w:t>ren</w:t>
      </w:r>
      <w:proofErr w:type="spellEnd"/>
      <w:r>
        <w:rPr>
          <w:rFonts w:ascii="Times New Roman" w:hAnsi="Times New Roman" w:cs="Times New Roman"/>
          <w:color w:val="1F497D" w:themeColor="text2"/>
          <w:sz w:val="22"/>
          <w:szCs w:val="22"/>
        </w:rPr>
        <w:t>); learn about utilizing wellness strategies for themselves and their child(</w:t>
      </w:r>
      <w:proofErr w:type="spellStart"/>
      <w:r>
        <w:rPr>
          <w:rFonts w:ascii="Times New Roman" w:hAnsi="Times New Roman" w:cs="Times New Roman"/>
          <w:color w:val="1F497D" w:themeColor="text2"/>
          <w:sz w:val="22"/>
          <w:szCs w:val="22"/>
        </w:rPr>
        <w:t>ren</w:t>
      </w:r>
      <w:proofErr w:type="spellEnd"/>
      <w:r>
        <w:rPr>
          <w:rFonts w:ascii="Times New Roman" w:hAnsi="Times New Roman" w:cs="Times New Roman"/>
          <w:color w:val="1F497D" w:themeColor="text2"/>
          <w:sz w:val="22"/>
          <w:szCs w:val="22"/>
        </w:rPr>
        <w:t>); and become familiar with resources to support wellness</w:t>
      </w:r>
      <w:r w:rsidR="008A31BB" w:rsidRPr="00EA3F2A">
        <w:rPr>
          <w:rFonts w:ascii="Times New Roman" w:hAnsi="Times New Roman" w:cs="Times New Roman"/>
          <w:color w:val="1F497D" w:themeColor="text2"/>
          <w:sz w:val="22"/>
          <w:szCs w:val="22"/>
        </w:rPr>
        <w:t>.</w:t>
      </w:r>
    </w:p>
    <w:p w:rsidR="00285058" w:rsidRDefault="00285058" w:rsidP="00B12CA8">
      <w:pPr>
        <w:tabs>
          <w:tab w:val="left" w:pos="-540"/>
          <w:tab w:val="left" w:pos="5340"/>
        </w:tabs>
        <w:spacing w:after="0" w:line="240" w:lineRule="auto"/>
        <w:ind w:left="-540"/>
        <w:rPr>
          <w:rFonts w:ascii="Times New Roman" w:hAnsi="Times New Roman" w:cs="Times New Roman"/>
          <w:b/>
          <w:i/>
          <w:color w:val="auto"/>
          <w:sz w:val="22"/>
          <w:szCs w:val="22"/>
        </w:rPr>
      </w:pPr>
    </w:p>
    <w:p w:rsidR="00B12CA8" w:rsidRPr="00545933" w:rsidRDefault="00E16370" w:rsidP="00B12CA8">
      <w:pPr>
        <w:tabs>
          <w:tab w:val="left" w:pos="-540"/>
          <w:tab w:val="left" w:pos="5340"/>
        </w:tabs>
        <w:spacing w:after="0" w:line="240" w:lineRule="auto"/>
        <w:ind w:left="-540"/>
        <w:rPr>
          <w:rFonts w:ascii="Times New Roman" w:hAnsi="Times New Roman" w:cs="Times New Roman"/>
          <w:b/>
          <w:i/>
          <w:color w:val="auto"/>
          <w:sz w:val="22"/>
          <w:szCs w:val="22"/>
        </w:rPr>
      </w:pPr>
      <w:r>
        <w:rPr>
          <w:rFonts w:ascii="Times New Roman" w:hAnsi="Times New Roman" w:cs="Times New Roman"/>
          <w:b/>
          <w:i/>
          <w:color w:val="auto"/>
          <w:sz w:val="22"/>
          <w:szCs w:val="22"/>
        </w:rPr>
        <w:t>Tips and Tools for Positive Communication and Collaboration at IEP Meetings</w:t>
      </w:r>
      <w:r w:rsidR="00B12CA8" w:rsidRPr="00545933">
        <w:rPr>
          <w:rFonts w:ascii="Times New Roman" w:hAnsi="Times New Roman" w:cs="Times New Roman"/>
          <w:b/>
          <w:i/>
          <w:color w:val="auto"/>
          <w:sz w:val="22"/>
          <w:szCs w:val="22"/>
        </w:rPr>
        <w:tab/>
      </w:r>
    </w:p>
    <w:p w:rsidR="00B12CA8" w:rsidRDefault="003B6F01" w:rsidP="00B12CA8">
      <w:pPr>
        <w:tabs>
          <w:tab w:val="left" w:pos="-540"/>
        </w:tabs>
        <w:spacing w:line="240" w:lineRule="auto"/>
        <w:ind w:left="-540"/>
        <w:rPr>
          <w:rFonts w:ascii="Times New Roman" w:hAnsi="Times New Roman"/>
          <w:b/>
          <w:bCs/>
          <w:i/>
          <w:color w:val="auto"/>
          <w:sz w:val="22"/>
          <w:szCs w:val="22"/>
        </w:rPr>
      </w:pPr>
      <w:r>
        <w:rPr>
          <w:rFonts w:ascii="Times New Roman" w:hAnsi="Times New Roman" w:cs="Times New Roman"/>
          <w:color w:val="1F497D" w:themeColor="text2"/>
          <w:sz w:val="22"/>
          <w:szCs w:val="22"/>
        </w:rPr>
        <w:t xml:space="preserve">In order for IEP team meetings to be successful, it is essential to have a positive partnership between parents and the school members of the team.  This workshop will provide parents with strategies on how </w:t>
      </w:r>
      <w:proofErr w:type="gramStart"/>
      <w:r>
        <w:rPr>
          <w:rFonts w:ascii="Times New Roman" w:hAnsi="Times New Roman" w:cs="Times New Roman"/>
          <w:color w:val="1F497D" w:themeColor="text2"/>
          <w:sz w:val="22"/>
          <w:szCs w:val="22"/>
        </w:rPr>
        <w:t>to best advocate</w:t>
      </w:r>
      <w:proofErr w:type="gramEnd"/>
      <w:r>
        <w:rPr>
          <w:rFonts w:ascii="Times New Roman" w:hAnsi="Times New Roman" w:cs="Times New Roman"/>
          <w:color w:val="1F497D" w:themeColor="text2"/>
          <w:sz w:val="22"/>
          <w:szCs w:val="22"/>
        </w:rPr>
        <w:t xml:space="preserve"> for their child while at the same time maintain a productive and positive relationship with the school site.</w:t>
      </w:r>
    </w:p>
    <w:p w:rsidR="00275F81" w:rsidRDefault="00275F81" w:rsidP="00545933">
      <w:pPr>
        <w:widowControl w:val="0"/>
        <w:tabs>
          <w:tab w:val="left" w:pos="-540"/>
        </w:tabs>
        <w:spacing w:before="240" w:line="240" w:lineRule="auto"/>
        <w:ind w:left="-540"/>
        <w:rPr>
          <w:rFonts w:ascii="Times New Roman" w:hAnsi="Times New Roman" w:cs="Times New Roman"/>
          <w:b/>
          <w:bCs/>
          <w:sz w:val="22"/>
          <w:szCs w:val="22"/>
          <w:u w:val="single"/>
        </w:rPr>
      </w:pPr>
    </w:p>
    <w:p w:rsidR="004E509B" w:rsidRPr="00545933" w:rsidRDefault="004E509B" w:rsidP="00545933">
      <w:pPr>
        <w:widowControl w:val="0"/>
        <w:tabs>
          <w:tab w:val="left" w:pos="-540"/>
        </w:tabs>
        <w:spacing w:before="240" w:line="240" w:lineRule="auto"/>
        <w:ind w:left="-540"/>
        <w:rPr>
          <w:rFonts w:ascii="Times New Roman" w:hAnsi="Times New Roman" w:cs="Times New Roman"/>
          <w:b/>
          <w:bCs/>
          <w:sz w:val="22"/>
          <w:szCs w:val="22"/>
          <w:u w:val="single"/>
        </w:rPr>
      </w:pPr>
      <w:r w:rsidRPr="00545933">
        <w:rPr>
          <w:rFonts w:ascii="Times New Roman" w:hAnsi="Times New Roman" w:cs="Times New Roman"/>
          <w:b/>
          <w:bCs/>
          <w:sz w:val="22"/>
          <w:szCs w:val="22"/>
          <w:u w:val="single"/>
        </w:rPr>
        <w:t>TRANSITION</w:t>
      </w:r>
    </w:p>
    <w:p w:rsidR="006B3EF2" w:rsidRDefault="00F144CE" w:rsidP="00D17255">
      <w:pPr>
        <w:pStyle w:val="BodyText3"/>
        <w:widowControl w:val="0"/>
        <w:tabs>
          <w:tab w:val="left" w:pos="-540"/>
        </w:tabs>
        <w:spacing w:after="0" w:line="240" w:lineRule="auto"/>
        <w:ind w:left="-540"/>
        <w:rPr>
          <w:rFonts w:ascii="Times New Roman" w:eastAsiaTheme="minorEastAsia" w:hAnsi="Times New Roman"/>
          <w:b/>
          <w:i/>
          <w:color w:val="auto"/>
          <w:kern w:val="0"/>
          <w:sz w:val="22"/>
          <w:szCs w:val="22"/>
          <w14:ligatures w14:val="none"/>
          <w14:cntxtAlts w14:val="0"/>
        </w:rPr>
      </w:pPr>
      <w:r w:rsidRPr="00A25C1F">
        <w:rPr>
          <w:rFonts w:ascii="Times New Roman" w:eastAsiaTheme="minorEastAsia" w:hAnsi="Times New Roman"/>
          <w:b/>
          <w:i/>
          <w:color w:val="auto"/>
          <w:kern w:val="0"/>
          <w:sz w:val="22"/>
          <w:szCs w:val="22"/>
          <w14:ligatures w14:val="none"/>
          <w14:cntxtAlts w14:val="0"/>
        </w:rPr>
        <w:t>Graduation and Completion Requirements for Students with Disabilities</w:t>
      </w:r>
      <w:r>
        <w:rPr>
          <w:rFonts w:ascii="Times New Roman" w:eastAsiaTheme="minorEastAsia" w:hAnsi="Times New Roman"/>
          <w:b/>
          <w:i/>
          <w:color w:val="auto"/>
          <w:kern w:val="0"/>
          <w:sz w:val="22"/>
          <w:szCs w:val="22"/>
          <w14:ligatures w14:val="none"/>
          <w14:cntxtAlts w14:val="0"/>
        </w:rPr>
        <w:t xml:space="preserve"> </w:t>
      </w:r>
    </w:p>
    <w:p w:rsidR="00D279A1" w:rsidRPr="00545933" w:rsidRDefault="00A25C1F" w:rsidP="00316278">
      <w:pPr>
        <w:pStyle w:val="BodyText3"/>
        <w:widowControl w:val="0"/>
        <w:tabs>
          <w:tab w:val="left" w:pos="-540"/>
        </w:tabs>
        <w:ind w:left="-540"/>
        <w:rPr>
          <w:rFonts w:ascii="Times New Roman" w:hAnsi="Times New Roman"/>
          <w:color w:val="1F497D" w:themeColor="text2"/>
          <w:sz w:val="22"/>
          <w:szCs w:val="22"/>
        </w:rPr>
      </w:pPr>
      <w:r w:rsidRPr="00A25C1F">
        <w:rPr>
          <w:rFonts w:ascii="Times New Roman" w:hAnsi="Times New Roman"/>
          <w:color w:val="1F497D"/>
          <w:sz w:val="22"/>
          <w:szCs w:val="22"/>
        </w:rPr>
        <w:t xml:space="preserve">This workshop will help parents understand the difference between </w:t>
      </w:r>
      <w:proofErr w:type="gramStart"/>
      <w:r w:rsidRPr="00A25C1F">
        <w:rPr>
          <w:rFonts w:ascii="Times New Roman" w:hAnsi="Times New Roman"/>
          <w:color w:val="1F497D"/>
          <w:sz w:val="22"/>
          <w:szCs w:val="22"/>
        </w:rPr>
        <w:t>a Certificate of Completion and a Diploma and how to know which one their children are working towards</w:t>
      </w:r>
      <w:proofErr w:type="gramEnd"/>
      <w:r w:rsidRPr="00A25C1F">
        <w:rPr>
          <w:rFonts w:ascii="Times New Roman" w:hAnsi="Times New Roman"/>
          <w:color w:val="1F497D"/>
          <w:sz w:val="22"/>
          <w:szCs w:val="22"/>
        </w:rPr>
        <w:t>. We will also discuss the requirements for earning a diploma and the waivers that are available to students with disabilities</w:t>
      </w:r>
      <w:r>
        <w:rPr>
          <w:rFonts w:ascii="Times New Roman" w:hAnsi="Times New Roman"/>
          <w:color w:val="1F497D"/>
          <w:sz w:val="22"/>
          <w:szCs w:val="22"/>
        </w:rPr>
        <w:t>.</w:t>
      </w:r>
    </w:p>
    <w:sectPr w:rsidR="00D279A1" w:rsidRPr="00545933" w:rsidSect="00275F81">
      <w:headerReference w:type="default" r:id="rId7"/>
      <w:footerReference w:type="default" r:id="rId8"/>
      <w:pgSz w:w="12240" w:h="15840"/>
      <w:pgMar w:top="1440" w:right="806" w:bottom="1440" w:left="1440" w:header="54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9E2" w:rsidRDefault="003019E2" w:rsidP="00E4443E">
      <w:pPr>
        <w:spacing w:after="0" w:line="240" w:lineRule="auto"/>
      </w:pPr>
      <w:r>
        <w:separator/>
      </w:r>
    </w:p>
  </w:endnote>
  <w:endnote w:type="continuationSeparator" w:id="0">
    <w:p w:rsidR="003019E2" w:rsidRDefault="003019E2" w:rsidP="00E44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077098"/>
      <w:docPartObj>
        <w:docPartGallery w:val="Page Numbers (Bottom of Page)"/>
        <w:docPartUnique/>
      </w:docPartObj>
    </w:sdtPr>
    <w:sdtEndPr/>
    <w:sdtContent>
      <w:sdt>
        <w:sdtPr>
          <w:id w:val="646863843"/>
          <w:docPartObj>
            <w:docPartGallery w:val="Page Numbers (Top of Page)"/>
            <w:docPartUnique/>
          </w:docPartObj>
        </w:sdtPr>
        <w:sdtEndPr/>
        <w:sdtContent>
          <w:p w:rsidR="009F3166" w:rsidRDefault="009F3166" w:rsidP="00D937BF">
            <w:pPr>
              <w:pStyle w:val="Footer"/>
              <w:ind w:hanging="2160"/>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C3BE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C3BEA">
              <w:rPr>
                <w:b/>
                <w:bCs/>
                <w:noProof/>
              </w:rPr>
              <w:t>1</w:t>
            </w:r>
            <w:r>
              <w:rPr>
                <w:b/>
                <w:bCs/>
                <w:sz w:val="24"/>
                <w:szCs w:val="24"/>
              </w:rPr>
              <w:fldChar w:fldCharType="end"/>
            </w:r>
          </w:p>
        </w:sdtContent>
      </w:sdt>
    </w:sdtContent>
  </w:sdt>
  <w:p w:rsidR="00E4443E" w:rsidRDefault="00E44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9E2" w:rsidRDefault="003019E2" w:rsidP="00E4443E">
      <w:pPr>
        <w:spacing w:after="0" w:line="240" w:lineRule="auto"/>
      </w:pPr>
      <w:r>
        <w:separator/>
      </w:r>
    </w:p>
  </w:footnote>
  <w:footnote w:type="continuationSeparator" w:id="0">
    <w:p w:rsidR="003019E2" w:rsidRDefault="003019E2" w:rsidP="00E444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166" w:rsidRPr="009D6E01" w:rsidRDefault="009F3166" w:rsidP="00407E3D">
    <w:pPr>
      <w:pStyle w:val="Header"/>
      <w:ind w:left="180"/>
      <w:jc w:val="center"/>
      <w:rPr>
        <w:b/>
        <w:color w:val="auto"/>
        <w:sz w:val="24"/>
        <w:szCs w:val="24"/>
      </w:rPr>
    </w:pPr>
    <w:r w:rsidRPr="009D6E01">
      <w:rPr>
        <w:b/>
        <w:color w:val="auto"/>
        <w:sz w:val="24"/>
        <w:szCs w:val="24"/>
      </w:rPr>
      <w:t>DIVISION OF SPECIAL EDUCATION – PARENT ENGAGEMENT</w:t>
    </w:r>
  </w:p>
  <w:p w:rsidR="009F3166" w:rsidRPr="009D6E01" w:rsidRDefault="009D6E01" w:rsidP="00407E3D">
    <w:pPr>
      <w:pStyle w:val="Header"/>
      <w:tabs>
        <w:tab w:val="clear" w:pos="4680"/>
      </w:tabs>
      <w:ind w:left="0"/>
      <w:jc w:val="center"/>
      <w:rPr>
        <w:b/>
        <w:color w:val="0070C0"/>
        <w:sz w:val="24"/>
        <w:szCs w:val="24"/>
      </w:rPr>
    </w:pPr>
    <w:r>
      <w:rPr>
        <w:b/>
        <w:color w:val="0070C0"/>
        <w:sz w:val="24"/>
        <w:szCs w:val="24"/>
      </w:rPr>
      <w:t>PARENT WORKSHOP DESCRIPTIONS</w:t>
    </w:r>
  </w:p>
  <w:p w:rsidR="009F3166" w:rsidRPr="009D6E01" w:rsidRDefault="00273F86" w:rsidP="00407E3D">
    <w:pPr>
      <w:pStyle w:val="Header"/>
      <w:tabs>
        <w:tab w:val="clear" w:pos="4680"/>
      </w:tabs>
      <w:ind w:left="0"/>
      <w:jc w:val="center"/>
      <w:rPr>
        <w:b/>
        <w:color w:val="0070C0"/>
        <w:sz w:val="24"/>
        <w:szCs w:val="24"/>
      </w:rPr>
    </w:pPr>
    <w:r>
      <w:rPr>
        <w:b/>
        <w:color w:val="0070C0"/>
        <w:sz w:val="24"/>
        <w:szCs w:val="24"/>
      </w:rPr>
      <w:t>Spring 2020</w:t>
    </w:r>
  </w:p>
  <w:p w:rsidR="00E4443E" w:rsidRDefault="00E444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F13"/>
    <w:rsid w:val="00006428"/>
    <w:rsid w:val="0001415A"/>
    <w:rsid w:val="0008055D"/>
    <w:rsid w:val="00085B0F"/>
    <w:rsid w:val="0008792C"/>
    <w:rsid w:val="000928FA"/>
    <w:rsid w:val="000A57EB"/>
    <w:rsid w:val="000B1D0C"/>
    <w:rsid w:val="000C5487"/>
    <w:rsid w:val="000C6595"/>
    <w:rsid w:val="000F3EC0"/>
    <w:rsid w:val="000F4205"/>
    <w:rsid w:val="0014686B"/>
    <w:rsid w:val="00166658"/>
    <w:rsid w:val="00175D39"/>
    <w:rsid w:val="0019587C"/>
    <w:rsid w:val="001A1A43"/>
    <w:rsid w:val="001A3BE0"/>
    <w:rsid w:val="001B625B"/>
    <w:rsid w:val="001F313A"/>
    <w:rsid w:val="002212ED"/>
    <w:rsid w:val="00254323"/>
    <w:rsid w:val="00260E99"/>
    <w:rsid w:val="00273F86"/>
    <w:rsid w:val="00275F81"/>
    <w:rsid w:val="00285058"/>
    <w:rsid w:val="0029019D"/>
    <w:rsid w:val="00293718"/>
    <w:rsid w:val="00297CA1"/>
    <w:rsid w:val="002A6F30"/>
    <w:rsid w:val="002B3D2D"/>
    <w:rsid w:val="002B48EC"/>
    <w:rsid w:val="002D3F13"/>
    <w:rsid w:val="0030153B"/>
    <w:rsid w:val="003019E2"/>
    <w:rsid w:val="0030679C"/>
    <w:rsid w:val="00316278"/>
    <w:rsid w:val="00330F1B"/>
    <w:rsid w:val="003409F5"/>
    <w:rsid w:val="00342828"/>
    <w:rsid w:val="00351823"/>
    <w:rsid w:val="00366F64"/>
    <w:rsid w:val="00385872"/>
    <w:rsid w:val="003A18B4"/>
    <w:rsid w:val="003B6F01"/>
    <w:rsid w:val="003D76C3"/>
    <w:rsid w:val="00407E3D"/>
    <w:rsid w:val="0042647E"/>
    <w:rsid w:val="004665F0"/>
    <w:rsid w:val="004D5FAD"/>
    <w:rsid w:val="004E509B"/>
    <w:rsid w:val="004F79F1"/>
    <w:rsid w:val="005010CE"/>
    <w:rsid w:val="00523CA4"/>
    <w:rsid w:val="00523FA0"/>
    <w:rsid w:val="00527001"/>
    <w:rsid w:val="00534A18"/>
    <w:rsid w:val="00545933"/>
    <w:rsid w:val="0056126C"/>
    <w:rsid w:val="005A29A4"/>
    <w:rsid w:val="005C3BEA"/>
    <w:rsid w:val="005C72F0"/>
    <w:rsid w:val="005D2472"/>
    <w:rsid w:val="00614B0F"/>
    <w:rsid w:val="006179EA"/>
    <w:rsid w:val="00630281"/>
    <w:rsid w:val="006370EF"/>
    <w:rsid w:val="00640E9A"/>
    <w:rsid w:val="00644F65"/>
    <w:rsid w:val="00646E73"/>
    <w:rsid w:val="00647E51"/>
    <w:rsid w:val="00656D17"/>
    <w:rsid w:val="006B3EF2"/>
    <w:rsid w:val="006C67C8"/>
    <w:rsid w:val="007214D8"/>
    <w:rsid w:val="00724A94"/>
    <w:rsid w:val="007345B6"/>
    <w:rsid w:val="00754F7C"/>
    <w:rsid w:val="007701C3"/>
    <w:rsid w:val="007766C0"/>
    <w:rsid w:val="007E326B"/>
    <w:rsid w:val="007E6317"/>
    <w:rsid w:val="007F22DF"/>
    <w:rsid w:val="00806A7A"/>
    <w:rsid w:val="008123A9"/>
    <w:rsid w:val="00876581"/>
    <w:rsid w:val="00890DF4"/>
    <w:rsid w:val="008A31BB"/>
    <w:rsid w:val="008B272F"/>
    <w:rsid w:val="008B6A2D"/>
    <w:rsid w:val="008C4535"/>
    <w:rsid w:val="008E2FC7"/>
    <w:rsid w:val="008F5BC8"/>
    <w:rsid w:val="00901DB3"/>
    <w:rsid w:val="0090431B"/>
    <w:rsid w:val="00913445"/>
    <w:rsid w:val="00944965"/>
    <w:rsid w:val="00950C11"/>
    <w:rsid w:val="009759E4"/>
    <w:rsid w:val="009C4C3F"/>
    <w:rsid w:val="009D6E01"/>
    <w:rsid w:val="009E5643"/>
    <w:rsid w:val="009F3166"/>
    <w:rsid w:val="00A25C1F"/>
    <w:rsid w:val="00A30948"/>
    <w:rsid w:val="00A55105"/>
    <w:rsid w:val="00A62449"/>
    <w:rsid w:val="00A7470A"/>
    <w:rsid w:val="00A9005A"/>
    <w:rsid w:val="00AA3892"/>
    <w:rsid w:val="00AC3643"/>
    <w:rsid w:val="00AE1DB5"/>
    <w:rsid w:val="00B0112B"/>
    <w:rsid w:val="00B12CA8"/>
    <w:rsid w:val="00B37177"/>
    <w:rsid w:val="00B70628"/>
    <w:rsid w:val="00B90B17"/>
    <w:rsid w:val="00BA1616"/>
    <w:rsid w:val="00BD62B1"/>
    <w:rsid w:val="00BE40A1"/>
    <w:rsid w:val="00C0308D"/>
    <w:rsid w:val="00C274D0"/>
    <w:rsid w:val="00C41A25"/>
    <w:rsid w:val="00C7181C"/>
    <w:rsid w:val="00C7444A"/>
    <w:rsid w:val="00CA017A"/>
    <w:rsid w:val="00CE2ADC"/>
    <w:rsid w:val="00CF1CC9"/>
    <w:rsid w:val="00CF5008"/>
    <w:rsid w:val="00D02C03"/>
    <w:rsid w:val="00D17255"/>
    <w:rsid w:val="00D279A1"/>
    <w:rsid w:val="00D34A14"/>
    <w:rsid w:val="00D67131"/>
    <w:rsid w:val="00D769BF"/>
    <w:rsid w:val="00D92D44"/>
    <w:rsid w:val="00D937BF"/>
    <w:rsid w:val="00DA627C"/>
    <w:rsid w:val="00DD71CA"/>
    <w:rsid w:val="00DE6711"/>
    <w:rsid w:val="00E0010A"/>
    <w:rsid w:val="00E141F7"/>
    <w:rsid w:val="00E16370"/>
    <w:rsid w:val="00E4443E"/>
    <w:rsid w:val="00E64AA4"/>
    <w:rsid w:val="00E65914"/>
    <w:rsid w:val="00E90868"/>
    <w:rsid w:val="00EA1AFD"/>
    <w:rsid w:val="00EA3F2A"/>
    <w:rsid w:val="00EC37B6"/>
    <w:rsid w:val="00ED079B"/>
    <w:rsid w:val="00EE5F94"/>
    <w:rsid w:val="00EE761E"/>
    <w:rsid w:val="00F144CE"/>
    <w:rsid w:val="00F6126D"/>
    <w:rsid w:val="00FA2181"/>
    <w:rsid w:val="00FD3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198F54"/>
  <w15:docId w15:val="{9BE7816E-E5C6-4591-87C5-FD143D31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88" w:lineRule="auto"/>
        <w:ind w:left="2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166"/>
    <w:rPr>
      <w:color w:val="5A5A5A" w:themeColor="text1" w:themeTint="A5"/>
    </w:rPr>
  </w:style>
  <w:style w:type="paragraph" w:styleId="Heading1">
    <w:name w:val="heading 1"/>
    <w:basedOn w:val="Normal"/>
    <w:next w:val="Normal"/>
    <w:link w:val="Heading1Char"/>
    <w:uiPriority w:val="9"/>
    <w:qFormat/>
    <w:rsid w:val="009F3166"/>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semiHidden/>
    <w:unhideWhenUsed/>
    <w:qFormat/>
    <w:rsid w:val="009F3166"/>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9F3166"/>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semiHidden/>
    <w:unhideWhenUsed/>
    <w:qFormat/>
    <w:rsid w:val="009F3166"/>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Heading5">
    <w:name w:val="heading 5"/>
    <w:basedOn w:val="Normal"/>
    <w:next w:val="Normal"/>
    <w:link w:val="Heading5Char"/>
    <w:uiPriority w:val="9"/>
    <w:semiHidden/>
    <w:unhideWhenUsed/>
    <w:qFormat/>
    <w:rsid w:val="009F3166"/>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9F3166"/>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9F3166"/>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9F3166"/>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9F3166"/>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link w:val="BodyText3Char"/>
    <w:uiPriority w:val="99"/>
    <w:unhideWhenUsed/>
    <w:rsid w:val="0056126C"/>
    <w:pPr>
      <w:spacing w:after="120" w:line="285" w:lineRule="auto"/>
    </w:pPr>
    <w:rPr>
      <w:rFonts w:ascii="Book Antiqua" w:eastAsia="Times New Roman" w:hAnsi="Book Antiqua" w:cs="Times New Roman"/>
      <w:color w:val="000000"/>
      <w:kern w:val="28"/>
      <w:szCs w:val="18"/>
      <w14:ligatures w14:val="standard"/>
      <w14:cntxtAlts/>
    </w:rPr>
  </w:style>
  <w:style w:type="character" w:customStyle="1" w:styleId="BodyText3Char">
    <w:name w:val="Body Text 3 Char"/>
    <w:basedOn w:val="DefaultParagraphFont"/>
    <w:link w:val="BodyText3"/>
    <w:uiPriority w:val="99"/>
    <w:rsid w:val="0056126C"/>
    <w:rPr>
      <w:rFonts w:ascii="Book Antiqua" w:eastAsia="Times New Roman" w:hAnsi="Book Antiqua" w:cs="Times New Roman"/>
      <w:color w:val="000000"/>
      <w:kern w:val="28"/>
      <w:sz w:val="20"/>
      <w:szCs w:val="18"/>
      <w14:ligatures w14:val="standard"/>
      <w14:cntxtAlts/>
    </w:rPr>
  </w:style>
  <w:style w:type="paragraph" w:styleId="Header">
    <w:name w:val="header"/>
    <w:basedOn w:val="Normal"/>
    <w:link w:val="HeaderChar"/>
    <w:uiPriority w:val="99"/>
    <w:unhideWhenUsed/>
    <w:rsid w:val="00E444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43E"/>
  </w:style>
  <w:style w:type="paragraph" w:styleId="Footer">
    <w:name w:val="footer"/>
    <w:basedOn w:val="Normal"/>
    <w:link w:val="FooterChar"/>
    <w:uiPriority w:val="99"/>
    <w:unhideWhenUsed/>
    <w:rsid w:val="00E444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43E"/>
  </w:style>
  <w:style w:type="character" w:styleId="PlaceholderText">
    <w:name w:val="Placeholder Text"/>
    <w:basedOn w:val="DefaultParagraphFont"/>
    <w:uiPriority w:val="99"/>
    <w:semiHidden/>
    <w:rsid w:val="009F3166"/>
    <w:rPr>
      <w:color w:val="808080"/>
    </w:rPr>
  </w:style>
  <w:style w:type="character" w:customStyle="1" w:styleId="Heading1Char">
    <w:name w:val="Heading 1 Char"/>
    <w:basedOn w:val="DefaultParagraphFont"/>
    <w:link w:val="Heading1"/>
    <w:uiPriority w:val="9"/>
    <w:rsid w:val="009F3166"/>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semiHidden/>
    <w:rsid w:val="009F3166"/>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9F3166"/>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9F3166"/>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9F3166"/>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9F3166"/>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9F3166"/>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9F3166"/>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9F3166"/>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9F3166"/>
    <w:rPr>
      <w:b/>
      <w:bCs/>
      <w:smallCaps/>
      <w:color w:val="1F497D" w:themeColor="text2"/>
      <w:spacing w:val="10"/>
      <w:sz w:val="18"/>
      <w:szCs w:val="18"/>
    </w:rPr>
  </w:style>
  <w:style w:type="paragraph" w:styleId="Title">
    <w:name w:val="Title"/>
    <w:next w:val="Normal"/>
    <w:link w:val="TitleChar"/>
    <w:uiPriority w:val="10"/>
    <w:qFormat/>
    <w:rsid w:val="009F3166"/>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9F3166"/>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9F3166"/>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9F3166"/>
    <w:rPr>
      <w:smallCaps/>
      <w:color w:val="938953" w:themeColor="background2" w:themeShade="7F"/>
      <w:spacing w:val="5"/>
      <w:sz w:val="28"/>
      <w:szCs w:val="28"/>
    </w:rPr>
  </w:style>
  <w:style w:type="character" w:styleId="Strong">
    <w:name w:val="Strong"/>
    <w:uiPriority w:val="22"/>
    <w:qFormat/>
    <w:rsid w:val="009F3166"/>
    <w:rPr>
      <w:b/>
      <w:bCs/>
      <w:spacing w:val="0"/>
    </w:rPr>
  </w:style>
  <w:style w:type="character" w:styleId="Emphasis">
    <w:name w:val="Emphasis"/>
    <w:uiPriority w:val="20"/>
    <w:qFormat/>
    <w:rsid w:val="009F3166"/>
    <w:rPr>
      <w:b/>
      <w:bCs/>
      <w:smallCaps/>
      <w:dstrike w:val="0"/>
      <w:color w:val="5A5A5A" w:themeColor="text1" w:themeTint="A5"/>
      <w:spacing w:val="20"/>
      <w:kern w:val="0"/>
      <w:vertAlign w:val="baseline"/>
    </w:rPr>
  </w:style>
  <w:style w:type="paragraph" w:styleId="NoSpacing">
    <w:name w:val="No Spacing"/>
    <w:basedOn w:val="Normal"/>
    <w:uiPriority w:val="1"/>
    <w:qFormat/>
    <w:rsid w:val="009F3166"/>
    <w:pPr>
      <w:spacing w:after="0" w:line="240" w:lineRule="auto"/>
    </w:pPr>
  </w:style>
  <w:style w:type="paragraph" w:styleId="ListParagraph">
    <w:name w:val="List Paragraph"/>
    <w:basedOn w:val="Normal"/>
    <w:uiPriority w:val="34"/>
    <w:qFormat/>
    <w:rsid w:val="009F3166"/>
    <w:pPr>
      <w:ind w:left="720"/>
      <w:contextualSpacing/>
    </w:pPr>
  </w:style>
  <w:style w:type="paragraph" w:styleId="Quote">
    <w:name w:val="Quote"/>
    <w:basedOn w:val="Normal"/>
    <w:next w:val="Normal"/>
    <w:link w:val="QuoteChar"/>
    <w:uiPriority w:val="29"/>
    <w:qFormat/>
    <w:rsid w:val="009F3166"/>
    <w:rPr>
      <w:i/>
      <w:iCs/>
    </w:rPr>
  </w:style>
  <w:style w:type="character" w:customStyle="1" w:styleId="QuoteChar">
    <w:name w:val="Quote Char"/>
    <w:basedOn w:val="DefaultParagraphFont"/>
    <w:link w:val="Quote"/>
    <w:uiPriority w:val="29"/>
    <w:rsid w:val="009F3166"/>
    <w:rPr>
      <w:i/>
      <w:iCs/>
      <w:color w:val="5A5A5A" w:themeColor="text1" w:themeTint="A5"/>
    </w:rPr>
  </w:style>
  <w:style w:type="paragraph" w:styleId="IntenseQuote">
    <w:name w:val="Intense Quote"/>
    <w:basedOn w:val="Normal"/>
    <w:next w:val="Normal"/>
    <w:link w:val="IntenseQuoteChar"/>
    <w:uiPriority w:val="30"/>
    <w:qFormat/>
    <w:rsid w:val="009F3166"/>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9F3166"/>
    <w:rPr>
      <w:rFonts w:asciiTheme="majorHAnsi" w:eastAsiaTheme="majorEastAsia" w:hAnsiTheme="majorHAnsi" w:cstheme="majorBidi"/>
      <w:smallCaps/>
      <w:color w:val="365F91" w:themeColor="accent1" w:themeShade="BF"/>
    </w:rPr>
  </w:style>
  <w:style w:type="character" w:styleId="SubtleEmphasis">
    <w:name w:val="Subtle Emphasis"/>
    <w:uiPriority w:val="19"/>
    <w:qFormat/>
    <w:rsid w:val="009F3166"/>
    <w:rPr>
      <w:smallCaps/>
      <w:dstrike w:val="0"/>
      <w:color w:val="5A5A5A" w:themeColor="text1" w:themeTint="A5"/>
      <w:vertAlign w:val="baseline"/>
    </w:rPr>
  </w:style>
  <w:style w:type="character" w:styleId="IntenseEmphasis">
    <w:name w:val="Intense Emphasis"/>
    <w:uiPriority w:val="21"/>
    <w:qFormat/>
    <w:rsid w:val="009F3166"/>
    <w:rPr>
      <w:b/>
      <w:bCs/>
      <w:smallCaps/>
      <w:color w:val="4F81BD" w:themeColor="accent1"/>
      <w:spacing w:val="40"/>
    </w:rPr>
  </w:style>
  <w:style w:type="character" w:styleId="SubtleReference">
    <w:name w:val="Subtle Reference"/>
    <w:uiPriority w:val="31"/>
    <w:qFormat/>
    <w:rsid w:val="009F3166"/>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9F3166"/>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9F3166"/>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9F3166"/>
    <w:pPr>
      <w:outlineLvl w:val="9"/>
    </w:pPr>
    <w:rPr>
      <w:lang w:bidi="en-US"/>
    </w:rPr>
  </w:style>
  <w:style w:type="paragraph" w:styleId="NormalWeb">
    <w:name w:val="Normal (Web)"/>
    <w:basedOn w:val="Normal"/>
    <w:uiPriority w:val="99"/>
    <w:semiHidden/>
    <w:unhideWhenUsed/>
    <w:rsid w:val="0042647E"/>
    <w:pPr>
      <w:spacing w:before="100" w:beforeAutospacing="1" w:after="100" w:afterAutospacing="1" w:line="240" w:lineRule="auto"/>
      <w:ind w:left="0"/>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5459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933"/>
    <w:rPr>
      <w:rFonts w:ascii="Segoe UI" w:hAnsi="Segoe UI" w:cs="Segoe UI"/>
      <w:color w:val="5A5A5A" w:themeColor="text1" w:themeTint="A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37863">
      <w:bodyDiv w:val="1"/>
      <w:marLeft w:val="0"/>
      <w:marRight w:val="0"/>
      <w:marTop w:val="0"/>
      <w:marBottom w:val="0"/>
      <w:divBdr>
        <w:top w:val="none" w:sz="0" w:space="0" w:color="auto"/>
        <w:left w:val="none" w:sz="0" w:space="0" w:color="auto"/>
        <w:bottom w:val="none" w:sz="0" w:space="0" w:color="auto"/>
        <w:right w:val="none" w:sz="0" w:space="0" w:color="auto"/>
      </w:divBdr>
    </w:div>
    <w:div w:id="170146511">
      <w:bodyDiv w:val="1"/>
      <w:marLeft w:val="0"/>
      <w:marRight w:val="0"/>
      <w:marTop w:val="0"/>
      <w:marBottom w:val="0"/>
      <w:divBdr>
        <w:top w:val="none" w:sz="0" w:space="0" w:color="auto"/>
        <w:left w:val="none" w:sz="0" w:space="0" w:color="auto"/>
        <w:bottom w:val="none" w:sz="0" w:space="0" w:color="auto"/>
        <w:right w:val="none" w:sz="0" w:space="0" w:color="auto"/>
      </w:divBdr>
    </w:div>
    <w:div w:id="346296128">
      <w:bodyDiv w:val="1"/>
      <w:marLeft w:val="0"/>
      <w:marRight w:val="0"/>
      <w:marTop w:val="0"/>
      <w:marBottom w:val="0"/>
      <w:divBdr>
        <w:top w:val="none" w:sz="0" w:space="0" w:color="auto"/>
        <w:left w:val="none" w:sz="0" w:space="0" w:color="auto"/>
        <w:bottom w:val="none" w:sz="0" w:space="0" w:color="auto"/>
        <w:right w:val="none" w:sz="0" w:space="0" w:color="auto"/>
      </w:divBdr>
    </w:div>
    <w:div w:id="461384008">
      <w:bodyDiv w:val="1"/>
      <w:marLeft w:val="0"/>
      <w:marRight w:val="0"/>
      <w:marTop w:val="0"/>
      <w:marBottom w:val="0"/>
      <w:divBdr>
        <w:top w:val="none" w:sz="0" w:space="0" w:color="auto"/>
        <w:left w:val="none" w:sz="0" w:space="0" w:color="auto"/>
        <w:bottom w:val="none" w:sz="0" w:space="0" w:color="auto"/>
        <w:right w:val="none" w:sz="0" w:space="0" w:color="auto"/>
      </w:divBdr>
    </w:div>
    <w:div w:id="519319657">
      <w:bodyDiv w:val="1"/>
      <w:marLeft w:val="0"/>
      <w:marRight w:val="0"/>
      <w:marTop w:val="0"/>
      <w:marBottom w:val="0"/>
      <w:divBdr>
        <w:top w:val="none" w:sz="0" w:space="0" w:color="auto"/>
        <w:left w:val="none" w:sz="0" w:space="0" w:color="auto"/>
        <w:bottom w:val="none" w:sz="0" w:space="0" w:color="auto"/>
        <w:right w:val="none" w:sz="0" w:space="0" w:color="auto"/>
      </w:divBdr>
    </w:div>
    <w:div w:id="541135687">
      <w:bodyDiv w:val="1"/>
      <w:marLeft w:val="0"/>
      <w:marRight w:val="0"/>
      <w:marTop w:val="0"/>
      <w:marBottom w:val="0"/>
      <w:divBdr>
        <w:top w:val="none" w:sz="0" w:space="0" w:color="auto"/>
        <w:left w:val="none" w:sz="0" w:space="0" w:color="auto"/>
        <w:bottom w:val="none" w:sz="0" w:space="0" w:color="auto"/>
        <w:right w:val="none" w:sz="0" w:space="0" w:color="auto"/>
      </w:divBdr>
    </w:div>
    <w:div w:id="977535129">
      <w:bodyDiv w:val="1"/>
      <w:marLeft w:val="0"/>
      <w:marRight w:val="0"/>
      <w:marTop w:val="0"/>
      <w:marBottom w:val="0"/>
      <w:divBdr>
        <w:top w:val="none" w:sz="0" w:space="0" w:color="auto"/>
        <w:left w:val="none" w:sz="0" w:space="0" w:color="auto"/>
        <w:bottom w:val="none" w:sz="0" w:space="0" w:color="auto"/>
        <w:right w:val="none" w:sz="0" w:space="0" w:color="auto"/>
      </w:divBdr>
    </w:div>
    <w:div w:id="1147866745">
      <w:bodyDiv w:val="1"/>
      <w:marLeft w:val="0"/>
      <w:marRight w:val="0"/>
      <w:marTop w:val="0"/>
      <w:marBottom w:val="0"/>
      <w:divBdr>
        <w:top w:val="none" w:sz="0" w:space="0" w:color="auto"/>
        <w:left w:val="none" w:sz="0" w:space="0" w:color="auto"/>
        <w:bottom w:val="none" w:sz="0" w:space="0" w:color="auto"/>
        <w:right w:val="none" w:sz="0" w:space="0" w:color="auto"/>
      </w:divBdr>
    </w:div>
    <w:div w:id="1223178505">
      <w:bodyDiv w:val="1"/>
      <w:marLeft w:val="0"/>
      <w:marRight w:val="0"/>
      <w:marTop w:val="0"/>
      <w:marBottom w:val="0"/>
      <w:divBdr>
        <w:top w:val="none" w:sz="0" w:space="0" w:color="auto"/>
        <w:left w:val="none" w:sz="0" w:space="0" w:color="auto"/>
        <w:bottom w:val="none" w:sz="0" w:space="0" w:color="auto"/>
        <w:right w:val="none" w:sz="0" w:space="0" w:color="auto"/>
      </w:divBdr>
    </w:div>
    <w:div w:id="1670593303">
      <w:bodyDiv w:val="1"/>
      <w:marLeft w:val="0"/>
      <w:marRight w:val="0"/>
      <w:marTop w:val="0"/>
      <w:marBottom w:val="0"/>
      <w:divBdr>
        <w:top w:val="none" w:sz="0" w:space="0" w:color="auto"/>
        <w:left w:val="none" w:sz="0" w:space="0" w:color="auto"/>
        <w:bottom w:val="none" w:sz="0" w:space="0" w:color="auto"/>
        <w:right w:val="none" w:sz="0" w:space="0" w:color="auto"/>
      </w:divBdr>
    </w:div>
    <w:div w:id="1772629177">
      <w:bodyDiv w:val="1"/>
      <w:marLeft w:val="0"/>
      <w:marRight w:val="0"/>
      <w:marTop w:val="0"/>
      <w:marBottom w:val="0"/>
      <w:divBdr>
        <w:top w:val="none" w:sz="0" w:space="0" w:color="auto"/>
        <w:left w:val="none" w:sz="0" w:space="0" w:color="auto"/>
        <w:bottom w:val="none" w:sz="0" w:space="0" w:color="auto"/>
        <w:right w:val="none" w:sz="0" w:space="0" w:color="auto"/>
      </w:divBdr>
    </w:div>
    <w:div w:id="1789159613">
      <w:bodyDiv w:val="1"/>
      <w:marLeft w:val="0"/>
      <w:marRight w:val="0"/>
      <w:marTop w:val="0"/>
      <w:marBottom w:val="0"/>
      <w:divBdr>
        <w:top w:val="none" w:sz="0" w:space="0" w:color="auto"/>
        <w:left w:val="none" w:sz="0" w:space="0" w:color="auto"/>
        <w:bottom w:val="none" w:sz="0" w:space="0" w:color="auto"/>
        <w:right w:val="none" w:sz="0" w:space="0" w:color="auto"/>
      </w:divBdr>
    </w:div>
    <w:div w:id="1849513743">
      <w:bodyDiv w:val="1"/>
      <w:marLeft w:val="0"/>
      <w:marRight w:val="0"/>
      <w:marTop w:val="0"/>
      <w:marBottom w:val="0"/>
      <w:divBdr>
        <w:top w:val="none" w:sz="0" w:space="0" w:color="auto"/>
        <w:left w:val="none" w:sz="0" w:space="0" w:color="auto"/>
        <w:bottom w:val="none" w:sz="0" w:space="0" w:color="auto"/>
        <w:right w:val="none" w:sz="0" w:space="0" w:color="auto"/>
      </w:divBdr>
    </w:div>
    <w:div w:id="1856116139">
      <w:bodyDiv w:val="1"/>
      <w:marLeft w:val="0"/>
      <w:marRight w:val="0"/>
      <w:marTop w:val="0"/>
      <w:marBottom w:val="0"/>
      <w:divBdr>
        <w:top w:val="none" w:sz="0" w:space="0" w:color="auto"/>
        <w:left w:val="none" w:sz="0" w:space="0" w:color="auto"/>
        <w:bottom w:val="none" w:sz="0" w:space="0" w:color="auto"/>
        <w:right w:val="none" w:sz="0" w:space="0" w:color="auto"/>
      </w:divBdr>
    </w:div>
    <w:div w:id="210229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892F6-E67C-49C6-BA08-2AAA71C21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2114</Characters>
  <Application>Microsoft Office Word</Application>
  <DocSecurity>0</DocSecurity>
  <Lines>32</Lines>
  <Paragraphs>5</Paragraphs>
  <ScaleCrop>false</ScaleCrop>
  <HeadingPairs>
    <vt:vector size="2" baseType="variant">
      <vt:variant>
        <vt:lpstr>Title</vt:lpstr>
      </vt:variant>
      <vt:variant>
        <vt:i4>1</vt:i4>
      </vt:variant>
    </vt:vector>
  </HeadingPairs>
  <TitlesOfParts>
    <vt:vector size="1" baseType="lpstr">
      <vt:lpstr/>
    </vt:vector>
  </TitlesOfParts>
  <Company>LAUSD</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Arguello</dc:creator>
  <cp:lastModifiedBy>Tolan, LaTanya D.</cp:lastModifiedBy>
  <cp:revision>5</cp:revision>
  <cp:lastPrinted>2016-09-27T16:31:00Z</cp:lastPrinted>
  <dcterms:created xsi:type="dcterms:W3CDTF">2019-12-12T17:29:00Z</dcterms:created>
  <dcterms:modified xsi:type="dcterms:W3CDTF">2019-12-12T17:34:00Z</dcterms:modified>
</cp:coreProperties>
</file>